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Contoh Daftar Riwayat Hidup - Profesional Berpengalaman</w:t>
      </w:r>
    </w:p>
    <w:p>
      <w:r>
        <w:t>Nama         : Budi Santoso</w:t>
      </w:r>
    </w:p>
    <w:p>
      <w:r>
        <w:t>Alamat       : Jl. Cendana No. 25, Bandung, Jawa Barat</w:t>
      </w:r>
    </w:p>
    <w:p>
      <w:r>
        <w:t>Telepon      : 0821-8888-1212</w:t>
      </w:r>
    </w:p>
    <w:p>
      <w:r>
        <w:t>Email        : budi.santoso@email.com</w:t>
      </w:r>
    </w:p>
    <w:p>
      <w:r>
        <w:t>LinkedIn     : linkedin.com/in/budisantoso</w:t>
      </w:r>
    </w:p>
    <w:p>
      <w:r>
        <w:t>Portofolio   : budiscreative.my.id</w:t>
      </w:r>
    </w:p>
    <w:p/>
    <w:p>
      <w:r>
        <w:t>Ringkasan Profesional</w:t>
      </w:r>
    </w:p>
    <w:p>
      <w:pPr>
        <w:spacing w:line="288" w:lineRule="auto"/>
      </w:pPr>
      <w:r>
        <w:rPr>
          <w:sz w:val="22"/>
        </w:rPr>
        <w:t>Marketing Manager dengan pengalaman lebih dari 6 tahun di industri FMCG. Spesialis dalam strategi brand activation, riset pasar, dan kampanye digital. Berhasil meningkatkan brand awareness hingga 60% dalam satu tahun dan memimpin tim lintas divisi.</w:t>
      </w:r>
    </w:p>
    <w:p/>
    <w:p>
      <w:r>
        <w:t>Pengalaman Kerja</w:t>
      </w:r>
    </w:p>
    <w:p>
      <w:pPr>
        <w:spacing w:line="288" w:lineRule="auto"/>
      </w:pPr>
      <w:r>
        <w:rPr>
          <w:sz w:val="22"/>
        </w:rPr>
        <w:t>Marketing Manager – PT Sukses Abadi | 2021 – Sekarang</w:t>
      </w:r>
    </w:p>
    <w:p>
      <w:pPr>
        <w:spacing w:line="288" w:lineRule="auto"/>
      </w:pPr>
      <w:r>
        <w:rPr>
          <w:sz w:val="22"/>
        </w:rPr>
        <w:t>• Merancang dan mengeksekusi strategi kampanye digital</w:t>
      </w:r>
    </w:p>
    <w:p>
      <w:pPr>
        <w:spacing w:line="288" w:lineRule="auto"/>
      </w:pPr>
      <w:r>
        <w:rPr>
          <w:sz w:val="22"/>
        </w:rPr>
        <w:t>• Meningkatkan ROI iklan digital sebesar 35%</w:t>
      </w:r>
    </w:p>
    <w:p>
      <w:pPr>
        <w:spacing w:line="288" w:lineRule="auto"/>
      </w:pPr>
      <w:r>
        <w:rPr>
          <w:sz w:val="22"/>
        </w:rPr>
        <w:t>• Mengelola anggaran pemasaran tahunan ± Rp500 juta</w:t>
      </w:r>
    </w:p>
    <w:p>
      <w:pPr>
        <w:spacing w:line="288" w:lineRule="auto"/>
      </w:pPr>
      <w:r>
        <w:rPr>
          <w:sz w:val="22"/>
        </w:rPr>
      </w:r>
    </w:p>
    <w:p>
      <w:pPr>
        <w:spacing w:line="288" w:lineRule="auto"/>
      </w:pPr>
      <w:r>
        <w:rPr>
          <w:sz w:val="22"/>
        </w:rPr>
        <w:t>Marketing Executive – PT Sejahtera Mandiri | 2018 – 2021</w:t>
      </w:r>
    </w:p>
    <w:p>
      <w:pPr>
        <w:spacing w:line="288" w:lineRule="auto"/>
      </w:pPr>
      <w:r>
        <w:rPr>
          <w:sz w:val="22"/>
        </w:rPr>
        <w:t>• Melakukan riset tren pasar dan kompetitor</w:t>
      </w:r>
    </w:p>
    <w:p>
      <w:pPr>
        <w:spacing w:line="288" w:lineRule="auto"/>
      </w:pPr>
      <w:r>
        <w:rPr>
          <w:sz w:val="22"/>
        </w:rPr>
        <w:t>• Berperan dalam peluncuran 3 produk baru</w:t>
      </w:r>
    </w:p>
    <w:p/>
    <w:p>
      <w:r>
        <w:t>Keahlian</w:t>
      </w:r>
    </w:p>
    <w:p>
      <w:pPr>
        <w:spacing w:line="288" w:lineRule="auto"/>
      </w:pPr>
      <w:r>
        <w:rPr>
          <w:sz w:val="22"/>
        </w:rPr>
        <w:t>• Digital Marketing (Meta Ads, Google Ads)</w:t>
      </w:r>
    </w:p>
    <w:p>
      <w:pPr>
        <w:spacing w:line="288" w:lineRule="auto"/>
      </w:pPr>
      <w:r>
        <w:rPr>
          <w:sz w:val="22"/>
        </w:rPr>
        <w:t>• Riset pasar, copywriting, budgeting</w:t>
      </w:r>
    </w:p>
    <w:p/>
    <w:p>
      <w:r>
        <w:t>Sertifikasi</w:t>
      </w:r>
    </w:p>
    <w:p>
      <w:pPr>
        <w:spacing w:line="288" w:lineRule="auto"/>
      </w:pPr>
      <w:r>
        <w:rPr>
          <w:sz w:val="22"/>
        </w:rPr>
        <w:t>• Google Ads Search Certification</w:t>
      </w:r>
    </w:p>
    <w:p>
      <w:pPr>
        <w:spacing w:line="288" w:lineRule="auto"/>
      </w:pPr>
      <w:r>
        <w:rPr>
          <w:sz w:val="22"/>
        </w:rPr>
        <w:t>• Certified Digital Marketing Professional (CDMP)</w:t>
      </w:r>
    </w:p>
    <w:p/>
    <w:p>
      <w:r>
        <w:t>Pendidikan</w:t>
      </w:r>
    </w:p>
    <w:p>
      <w:pPr>
        <w:spacing w:line="288" w:lineRule="auto"/>
      </w:pPr>
      <w:r>
        <w:rPr>
          <w:sz w:val="22"/>
        </w:rPr>
        <w:t>S1 Ilmu Komunikasi – Universitas Padjadjaran | 2014 – 2018</w:t>
      </w:r>
    </w:p>
    <w:p/>
    <w:p>
      <w:r>
        <w:t>Portofolio</w:t>
      </w:r>
    </w:p>
    <w:p>
      <w:pPr>
        <w:spacing w:line="288" w:lineRule="auto"/>
      </w:pPr>
      <w:r>
        <w:rPr>
          <w:sz w:val="22"/>
        </w:rPr>
        <w:t>• www.behance.net/budiscreative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